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ECEB5" w14:textId="77777777" w:rsidR="00DD15DF" w:rsidRPr="00DD15DF" w:rsidRDefault="00DD15DF" w:rsidP="00DD15DF">
      <w:pPr>
        <w:pStyle w:val="NoSpacing"/>
        <w:rPr>
          <w:rFonts w:ascii="Arial" w:hAnsi="Arial" w:cs="Arial"/>
          <w:b/>
          <w:color w:val="4F6228" w:themeColor="accent3" w:themeShade="80"/>
          <w:sz w:val="28"/>
        </w:rPr>
      </w:pPr>
      <w:r w:rsidRPr="00DD15DF">
        <w:rPr>
          <w:rFonts w:ascii="Arial" w:hAnsi="Arial" w:cs="Arial"/>
          <w:noProof/>
          <w:color w:val="4F6228" w:themeColor="accent3" w:themeShade="80"/>
          <w:lang w:eastAsia="en-CA"/>
        </w:rPr>
        <w:drawing>
          <wp:anchor distT="0" distB="0" distL="114300" distR="114300" simplePos="0" relativeHeight="251661312" behindDoc="1" locked="0" layoutInCell="1" allowOverlap="1" wp14:anchorId="201B262F" wp14:editId="4C948DAC">
            <wp:simplePos x="0" y="0"/>
            <wp:positionH relativeFrom="column">
              <wp:posOffset>3895725</wp:posOffset>
            </wp:positionH>
            <wp:positionV relativeFrom="paragraph">
              <wp:posOffset>-419100</wp:posOffset>
            </wp:positionV>
            <wp:extent cx="2505075" cy="20814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r Park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5075" cy="2081402"/>
                    </a:xfrm>
                    <a:prstGeom prst="rect">
                      <a:avLst/>
                    </a:prstGeom>
                  </pic:spPr>
                </pic:pic>
              </a:graphicData>
            </a:graphic>
            <wp14:sizeRelH relativeFrom="margin">
              <wp14:pctWidth>0</wp14:pctWidth>
            </wp14:sizeRelH>
            <wp14:sizeRelV relativeFrom="margin">
              <wp14:pctHeight>0</wp14:pctHeight>
            </wp14:sizeRelV>
          </wp:anchor>
        </w:drawing>
      </w:r>
      <w:r w:rsidR="00014C07" w:rsidRPr="00DD15DF">
        <w:rPr>
          <w:rFonts w:ascii="Arial" w:hAnsi="Arial" w:cs="Arial"/>
          <w:b/>
          <w:color w:val="4F6228" w:themeColor="accent3" w:themeShade="80"/>
          <w:sz w:val="28"/>
        </w:rPr>
        <w:t>Deer Park</w:t>
      </w:r>
      <w:r w:rsidRPr="00DD15DF">
        <w:rPr>
          <w:rFonts w:ascii="Arial" w:hAnsi="Arial" w:cs="Arial"/>
          <w:b/>
          <w:color w:val="4F6228" w:themeColor="accent3" w:themeShade="80"/>
          <w:sz w:val="28"/>
        </w:rPr>
        <w:t xml:space="preserve"> </w:t>
      </w:r>
      <w:r w:rsidR="00014C07" w:rsidRPr="00DD15DF">
        <w:rPr>
          <w:rFonts w:ascii="Arial" w:hAnsi="Arial" w:cs="Arial"/>
          <w:b/>
          <w:color w:val="4F6228" w:themeColor="accent3" w:themeShade="80"/>
          <w:sz w:val="28"/>
        </w:rPr>
        <w:t>Vineland Road</w:t>
      </w:r>
      <w:r w:rsidRPr="00DD15DF">
        <w:rPr>
          <w:rFonts w:ascii="Arial" w:hAnsi="Arial" w:cs="Arial"/>
          <w:b/>
          <w:color w:val="4F6228" w:themeColor="accent3" w:themeShade="80"/>
          <w:sz w:val="28"/>
        </w:rPr>
        <w:t xml:space="preserve"> Local Service District </w:t>
      </w:r>
    </w:p>
    <w:p w14:paraId="474CC5DA" w14:textId="77777777" w:rsidR="00014C07" w:rsidRPr="00DD15DF" w:rsidRDefault="00DD15DF" w:rsidP="00014C07">
      <w:pPr>
        <w:pStyle w:val="NoSpacing"/>
        <w:rPr>
          <w:rFonts w:ascii="Arial" w:hAnsi="Arial" w:cs="Arial"/>
          <w:b/>
          <w:color w:val="4F6228" w:themeColor="accent3" w:themeShade="80"/>
          <w:sz w:val="28"/>
        </w:rPr>
      </w:pPr>
      <w:r w:rsidRPr="00DD15DF">
        <w:rPr>
          <w:rFonts w:ascii="Arial" w:hAnsi="Arial" w:cs="Arial"/>
          <w:b/>
          <w:color w:val="4F6228" w:themeColor="accent3" w:themeShade="80"/>
          <w:sz w:val="28"/>
        </w:rPr>
        <w:t>530 Salmonier Line</w:t>
      </w:r>
    </w:p>
    <w:p w14:paraId="674F1CB3" w14:textId="77777777" w:rsidR="00DD15DF" w:rsidRPr="00DD15DF" w:rsidRDefault="00DD15DF" w:rsidP="00014C07">
      <w:pPr>
        <w:pStyle w:val="NoSpacing"/>
        <w:rPr>
          <w:rFonts w:ascii="Arial" w:hAnsi="Arial" w:cs="Arial"/>
          <w:b/>
          <w:color w:val="4F6228" w:themeColor="accent3" w:themeShade="80"/>
          <w:sz w:val="28"/>
        </w:rPr>
      </w:pPr>
      <w:r w:rsidRPr="00DD15DF">
        <w:rPr>
          <w:rFonts w:ascii="Arial" w:hAnsi="Arial" w:cs="Arial"/>
          <w:b/>
          <w:color w:val="4F6228" w:themeColor="accent3" w:themeShade="80"/>
          <w:sz w:val="28"/>
        </w:rPr>
        <w:t>Holyrood, NL</w:t>
      </w:r>
    </w:p>
    <w:p w14:paraId="610CFD6E" w14:textId="77777777" w:rsidR="00DD15DF" w:rsidRPr="00DD15DF" w:rsidRDefault="00DD15DF" w:rsidP="00014C07">
      <w:pPr>
        <w:pStyle w:val="NoSpacing"/>
        <w:rPr>
          <w:rFonts w:ascii="Arial" w:hAnsi="Arial" w:cs="Arial"/>
          <w:b/>
          <w:color w:val="4F6228" w:themeColor="accent3" w:themeShade="80"/>
          <w:sz w:val="28"/>
        </w:rPr>
      </w:pPr>
      <w:r w:rsidRPr="00DD15DF">
        <w:rPr>
          <w:rFonts w:ascii="Arial" w:hAnsi="Arial" w:cs="Arial"/>
          <w:b/>
          <w:color w:val="4F6228" w:themeColor="accent3" w:themeShade="80"/>
          <w:sz w:val="28"/>
        </w:rPr>
        <w:t>A0A 2R0</w:t>
      </w:r>
    </w:p>
    <w:p w14:paraId="4A634F35" w14:textId="77777777" w:rsidR="00014C07" w:rsidRDefault="00014C07" w:rsidP="00014C07">
      <w:pPr>
        <w:pStyle w:val="NoSpacing"/>
      </w:pPr>
    </w:p>
    <w:p w14:paraId="5EE293D2" w14:textId="77777777" w:rsidR="0012527B" w:rsidRPr="00B73AF0" w:rsidRDefault="0012527B" w:rsidP="00014C07">
      <w:pPr>
        <w:pStyle w:val="NoSpacing"/>
        <w:rPr>
          <w:b/>
          <w:bCs/>
          <w:sz w:val="28"/>
          <w:szCs w:val="28"/>
        </w:rPr>
      </w:pPr>
    </w:p>
    <w:p w14:paraId="354DCAE3" w14:textId="77777777" w:rsidR="0012527B" w:rsidRPr="00B73AF0" w:rsidRDefault="00C12350" w:rsidP="00B73AF0">
      <w:pPr>
        <w:pStyle w:val="NoSpacing"/>
        <w:rPr>
          <w:b/>
          <w:bCs/>
          <w:sz w:val="28"/>
          <w:szCs w:val="28"/>
        </w:rPr>
      </w:pPr>
      <w:r w:rsidRPr="00B73AF0">
        <w:rPr>
          <w:b/>
          <w:bCs/>
          <w:sz w:val="28"/>
          <w:szCs w:val="28"/>
        </w:rPr>
        <w:t>DP/VR LSD Committee Meeting Agenda</w:t>
      </w:r>
    </w:p>
    <w:p w14:paraId="63342332" w14:textId="44C26B8D" w:rsidR="004000E7" w:rsidRPr="00B73AF0" w:rsidRDefault="004000E7" w:rsidP="00B73AF0">
      <w:pPr>
        <w:pStyle w:val="NoSpacing"/>
        <w:rPr>
          <w:b/>
          <w:bCs/>
          <w:sz w:val="28"/>
          <w:szCs w:val="28"/>
        </w:rPr>
      </w:pPr>
      <w:r w:rsidRPr="00B73AF0">
        <w:rPr>
          <w:b/>
          <w:bCs/>
          <w:sz w:val="28"/>
          <w:szCs w:val="28"/>
        </w:rPr>
        <w:t xml:space="preserve">August 8,2024 </w:t>
      </w:r>
      <w:r w:rsidR="00056E00" w:rsidRPr="00B73AF0">
        <w:rPr>
          <w:b/>
          <w:bCs/>
          <w:sz w:val="28"/>
          <w:szCs w:val="28"/>
        </w:rPr>
        <w:t>6:32pm</w:t>
      </w:r>
    </w:p>
    <w:p w14:paraId="73931DFB" w14:textId="589104DA" w:rsidR="00804523" w:rsidRPr="00B73AF0" w:rsidRDefault="00BB3261" w:rsidP="00B73AF0">
      <w:pPr>
        <w:pStyle w:val="NoSpacing"/>
        <w:rPr>
          <w:b/>
          <w:bCs/>
          <w:sz w:val="28"/>
          <w:szCs w:val="28"/>
        </w:rPr>
      </w:pPr>
      <w:r w:rsidRPr="00B73AF0">
        <w:rPr>
          <w:b/>
          <w:bCs/>
          <w:sz w:val="28"/>
          <w:szCs w:val="28"/>
        </w:rPr>
        <w:t xml:space="preserve"> Dave Chaulk’s Residence</w:t>
      </w:r>
    </w:p>
    <w:p w14:paraId="5234FD8F" w14:textId="77777777" w:rsidR="00804523" w:rsidRPr="00B73AF0" w:rsidRDefault="00804523" w:rsidP="00B73AF0">
      <w:pPr>
        <w:pStyle w:val="NoSpacing"/>
      </w:pPr>
    </w:p>
    <w:p w14:paraId="375BE3B7" w14:textId="70C00596" w:rsidR="00056E00" w:rsidRPr="00B73AF0" w:rsidRDefault="00056E00" w:rsidP="00B73AF0">
      <w:pPr>
        <w:pStyle w:val="NoSpacing"/>
      </w:pPr>
      <w:r w:rsidRPr="00B73AF0">
        <w:t>Present:</w:t>
      </w:r>
    </w:p>
    <w:p w14:paraId="3F4E4C6A" w14:textId="2D6C3BE2" w:rsidR="00056E00" w:rsidRPr="00B73AF0" w:rsidRDefault="00056E00" w:rsidP="00B73AF0">
      <w:pPr>
        <w:pStyle w:val="NoSpacing"/>
      </w:pPr>
      <w:r w:rsidRPr="00B73AF0">
        <w:t>Dave Chaulk</w:t>
      </w:r>
    </w:p>
    <w:p w14:paraId="016F56A2" w14:textId="13AC85F6" w:rsidR="00056E00" w:rsidRPr="00B73AF0" w:rsidRDefault="00056E00" w:rsidP="00B73AF0">
      <w:pPr>
        <w:pStyle w:val="NoSpacing"/>
      </w:pPr>
      <w:r w:rsidRPr="00B73AF0">
        <w:t>David Hiscock</w:t>
      </w:r>
    </w:p>
    <w:p w14:paraId="63F76458" w14:textId="5A1B9B1B" w:rsidR="00056E00" w:rsidRPr="00B73AF0" w:rsidRDefault="00056E00" w:rsidP="00B73AF0">
      <w:pPr>
        <w:pStyle w:val="NoSpacing"/>
      </w:pPr>
      <w:r w:rsidRPr="00B73AF0">
        <w:t>Matthey Daley</w:t>
      </w:r>
    </w:p>
    <w:p w14:paraId="3AD539C9" w14:textId="60B78C25" w:rsidR="00056E00" w:rsidRPr="00B73AF0" w:rsidRDefault="00056E00" w:rsidP="00B73AF0">
      <w:pPr>
        <w:pStyle w:val="NoSpacing"/>
      </w:pPr>
      <w:r w:rsidRPr="00B73AF0">
        <w:t>Corey Butler</w:t>
      </w:r>
    </w:p>
    <w:p w14:paraId="14E67A2E" w14:textId="45AE63F0" w:rsidR="00056E00" w:rsidRPr="00B73AF0" w:rsidRDefault="00056E00" w:rsidP="00B73AF0">
      <w:pPr>
        <w:pStyle w:val="NoSpacing"/>
      </w:pPr>
      <w:r w:rsidRPr="00B73AF0">
        <w:t>Kevin O’Regan – Electronically</w:t>
      </w:r>
    </w:p>
    <w:p w14:paraId="27F616B1" w14:textId="77777777" w:rsidR="00056E00" w:rsidRDefault="00056E00" w:rsidP="00056E00">
      <w:pPr>
        <w:pStyle w:val="NoSpacing"/>
        <w:rPr>
          <w:rFonts w:ascii="Arial Black" w:hAnsi="Arial Black"/>
          <w:b/>
          <w:color w:val="1F497D" w:themeColor="text2"/>
          <w:sz w:val="28"/>
          <w:szCs w:val="28"/>
        </w:rPr>
      </w:pPr>
    </w:p>
    <w:p w14:paraId="7C0AE15D" w14:textId="471979A1" w:rsidR="00BE5426" w:rsidRDefault="00BE5426" w:rsidP="00B73AF0">
      <w:pPr>
        <w:pStyle w:val="NoSpacing"/>
        <w:rPr>
          <w:b/>
          <w:bCs/>
          <w:sz w:val="24"/>
          <w:szCs w:val="24"/>
        </w:rPr>
      </w:pPr>
      <w:r w:rsidRPr="00B73AF0">
        <w:rPr>
          <w:b/>
          <w:bCs/>
          <w:sz w:val="24"/>
          <w:szCs w:val="24"/>
        </w:rPr>
        <w:t>Call to Order of Meeting</w:t>
      </w:r>
    </w:p>
    <w:p w14:paraId="4628D152" w14:textId="77777777" w:rsidR="00B73AF0" w:rsidRPr="00B73AF0" w:rsidRDefault="00B73AF0" w:rsidP="00B73AF0">
      <w:pPr>
        <w:pStyle w:val="NoSpacing"/>
        <w:rPr>
          <w:b/>
          <w:bCs/>
          <w:sz w:val="24"/>
          <w:szCs w:val="24"/>
        </w:rPr>
      </w:pPr>
    </w:p>
    <w:p w14:paraId="2B070361" w14:textId="7CEA223D" w:rsidR="00056E00" w:rsidRPr="00B73AF0" w:rsidRDefault="00056E00" w:rsidP="00B73AF0">
      <w:pPr>
        <w:pStyle w:val="NoSpacing"/>
        <w:rPr>
          <w:sz w:val="24"/>
          <w:szCs w:val="24"/>
        </w:rPr>
      </w:pPr>
      <w:r w:rsidRPr="00B73AF0">
        <w:rPr>
          <w:sz w:val="24"/>
          <w:szCs w:val="24"/>
        </w:rPr>
        <w:t>Dave Chaulk called the meeting to order and declared a quorum present</w:t>
      </w:r>
    </w:p>
    <w:p w14:paraId="050E2E55" w14:textId="77777777" w:rsidR="00056E00" w:rsidRPr="00B73AF0" w:rsidRDefault="00056E00" w:rsidP="00B73AF0">
      <w:pPr>
        <w:pStyle w:val="NoSpacing"/>
        <w:rPr>
          <w:sz w:val="24"/>
          <w:szCs w:val="24"/>
        </w:rPr>
      </w:pPr>
    </w:p>
    <w:p w14:paraId="7E57C879" w14:textId="7CB050C7" w:rsidR="00056E00" w:rsidRDefault="00056E00" w:rsidP="00B73AF0">
      <w:pPr>
        <w:pStyle w:val="NoSpacing"/>
        <w:rPr>
          <w:b/>
          <w:bCs/>
          <w:sz w:val="24"/>
          <w:szCs w:val="24"/>
        </w:rPr>
      </w:pPr>
      <w:r w:rsidRPr="00B73AF0">
        <w:rPr>
          <w:b/>
          <w:bCs/>
          <w:sz w:val="24"/>
          <w:szCs w:val="24"/>
        </w:rPr>
        <w:t>Confirmation</w:t>
      </w:r>
    </w:p>
    <w:p w14:paraId="557B860A" w14:textId="77777777" w:rsidR="00B73AF0" w:rsidRPr="00B73AF0" w:rsidRDefault="00B73AF0" w:rsidP="00B73AF0">
      <w:pPr>
        <w:pStyle w:val="NoSpacing"/>
        <w:rPr>
          <w:b/>
          <w:bCs/>
          <w:sz w:val="24"/>
          <w:szCs w:val="24"/>
        </w:rPr>
      </w:pPr>
    </w:p>
    <w:p w14:paraId="1810C006" w14:textId="12958E00" w:rsidR="00056E00" w:rsidRPr="00B73AF0" w:rsidRDefault="00056E00" w:rsidP="00B73AF0">
      <w:pPr>
        <w:pStyle w:val="NoSpacing"/>
        <w:rPr>
          <w:sz w:val="24"/>
          <w:szCs w:val="24"/>
        </w:rPr>
      </w:pPr>
      <w:r w:rsidRPr="00B73AF0">
        <w:rPr>
          <w:sz w:val="24"/>
          <w:szCs w:val="24"/>
        </w:rPr>
        <w:t>Dave Chaulk asked if any member present had an objection to Kevin O’Regan joining the meeting via electronic means. There being none, he declared the meeting open</w:t>
      </w:r>
    </w:p>
    <w:p w14:paraId="4334CEA4" w14:textId="77777777" w:rsidR="00056E00" w:rsidRPr="00B73AF0" w:rsidRDefault="00056E00" w:rsidP="00B73AF0">
      <w:pPr>
        <w:pStyle w:val="NoSpacing"/>
        <w:rPr>
          <w:sz w:val="24"/>
          <w:szCs w:val="24"/>
        </w:rPr>
      </w:pPr>
    </w:p>
    <w:p w14:paraId="7082903C" w14:textId="2486FF6E" w:rsidR="009729E8" w:rsidRDefault="004000E7" w:rsidP="00B73AF0">
      <w:pPr>
        <w:pStyle w:val="NoSpacing"/>
        <w:rPr>
          <w:b/>
          <w:bCs/>
          <w:sz w:val="24"/>
          <w:szCs w:val="24"/>
        </w:rPr>
      </w:pPr>
      <w:r w:rsidRPr="00B73AF0">
        <w:rPr>
          <w:b/>
          <w:bCs/>
          <w:sz w:val="24"/>
          <w:szCs w:val="24"/>
        </w:rPr>
        <w:t>Collection List</w:t>
      </w:r>
    </w:p>
    <w:p w14:paraId="5BABF0A9" w14:textId="77777777" w:rsidR="00B73AF0" w:rsidRPr="00B73AF0" w:rsidRDefault="00B73AF0" w:rsidP="00B73AF0">
      <w:pPr>
        <w:pStyle w:val="NoSpacing"/>
        <w:rPr>
          <w:b/>
          <w:bCs/>
          <w:sz w:val="24"/>
          <w:szCs w:val="24"/>
        </w:rPr>
      </w:pPr>
    </w:p>
    <w:p w14:paraId="631282EF" w14:textId="33E12319" w:rsidR="00056E00" w:rsidRPr="00B73AF0" w:rsidRDefault="00056E00" w:rsidP="00B73AF0">
      <w:pPr>
        <w:pStyle w:val="NoSpacing"/>
        <w:rPr>
          <w:sz w:val="24"/>
          <w:szCs w:val="24"/>
        </w:rPr>
      </w:pPr>
      <w:r w:rsidRPr="00B73AF0">
        <w:rPr>
          <w:sz w:val="24"/>
          <w:szCs w:val="24"/>
        </w:rPr>
        <w:t xml:space="preserve">David Hiscock discussed </w:t>
      </w:r>
      <w:r w:rsidR="005E0AD2" w:rsidRPr="00B73AF0">
        <w:rPr>
          <w:sz w:val="24"/>
          <w:szCs w:val="24"/>
        </w:rPr>
        <w:t>outstanding accounts. After as much contact as the committee group can do, there is still almost $30,000 still listed. Committee to use the collection servi</w:t>
      </w:r>
      <w:r w:rsidR="00337FDB">
        <w:rPr>
          <w:sz w:val="24"/>
          <w:szCs w:val="24"/>
        </w:rPr>
        <w:t>ces?</w:t>
      </w:r>
    </w:p>
    <w:p w14:paraId="03504269" w14:textId="44B09D72" w:rsidR="005E0AD2" w:rsidRPr="00B73AF0" w:rsidRDefault="005E0AD2" w:rsidP="00B73AF0">
      <w:pPr>
        <w:pStyle w:val="NoSpacing"/>
        <w:rPr>
          <w:sz w:val="24"/>
          <w:szCs w:val="24"/>
        </w:rPr>
      </w:pPr>
      <w:r w:rsidRPr="00B73AF0">
        <w:rPr>
          <w:sz w:val="24"/>
          <w:szCs w:val="24"/>
        </w:rPr>
        <w:t>There was discussion on the collection costs of these accounts, the LSD loses a percentage of the amount to collection costs.</w:t>
      </w:r>
    </w:p>
    <w:p w14:paraId="5A3E7BB8" w14:textId="29D4755B" w:rsidR="005E0AD2" w:rsidRPr="00B73AF0" w:rsidRDefault="005E0AD2" w:rsidP="00B73AF0">
      <w:pPr>
        <w:pStyle w:val="NoSpacing"/>
        <w:rPr>
          <w:sz w:val="24"/>
          <w:szCs w:val="24"/>
        </w:rPr>
      </w:pPr>
      <w:r w:rsidRPr="00B73AF0">
        <w:rPr>
          <w:sz w:val="24"/>
          <w:szCs w:val="24"/>
        </w:rPr>
        <w:t xml:space="preserve">It was recommended that at the next AGM, a formula be presented to the membership for approval that would see the costs incurred in collection overdue accounts added directly to the property </w:t>
      </w:r>
      <w:proofErr w:type="gramStart"/>
      <w:r w:rsidRPr="00B73AF0">
        <w:rPr>
          <w:sz w:val="24"/>
          <w:szCs w:val="24"/>
        </w:rPr>
        <w:t>owners</w:t>
      </w:r>
      <w:proofErr w:type="gramEnd"/>
      <w:r w:rsidRPr="00B73AF0">
        <w:rPr>
          <w:sz w:val="24"/>
          <w:szCs w:val="24"/>
        </w:rPr>
        <w:t xml:space="preserve"> account.</w:t>
      </w:r>
    </w:p>
    <w:p w14:paraId="5ACF871F" w14:textId="77777777" w:rsidR="005E0AD2" w:rsidRPr="00B73AF0" w:rsidRDefault="005E0AD2" w:rsidP="00B73AF0">
      <w:pPr>
        <w:pStyle w:val="NoSpacing"/>
        <w:rPr>
          <w:sz w:val="24"/>
          <w:szCs w:val="24"/>
        </w:rPr>
      </w:pPr>
    </w:p>
    <w:p w14:paraId="4571BE29" w14:textId="0ADDD39C" w:rsidR="005E0AD2" w:rsidRDefault="005E0AD2" w:rsidP="00B73AF0">
      <w:pPr>
        <w:pStyle w:val="NoSpacing"/>
        <w:rPr>
          <w:b/>
          <w:bCs/>
          <w:sz w:val="24"/>
          <w:szCs w:val="24"/>
        </w:rPr>
      </w:pPr>
      <w:r w:rsidRPr="00B73AF0">
        <w:rPr>
          <w:b/>
          <w:bCs/>
          <w:sz w:val="24"/>
          <w:szCs w:val="24"/>
        </w:rPr>
        <w:t>Operations</w:t>
      </w:r>
    </w:p>
    <w:p w14:paraId="1F107E9B" w14:textId="77777777" w:rsidR="00B73AF0" w:rsidRPr="00B73AF0" w:rsidRDefault="00B73AF0" w:rsidP="00B73AF0">
      <w:pPr>
        <w:pStyle w:val="NoSpacing"/>
        <w:rPr>
          <w:b/>
          <w:bCs/>
          <w:sz w:val="24"/>
          <w:szCs w:val="24"/>
        </w:rPr>
      </w:pPr>
    </w:p>
    <w:p w14:paraId="0C6DAE9A" w14:textId="1B7F7B3B" w:rsidR="005E0AD2" w:rsidRPr="00B73AF0" w:rsidRDefault="005E0AD2" w:rsidP="00B73AF0">
      <w:pPr>
        <w:pStyle w:val="NoSpacing"/>
        <w:rPr>
          <w:sz w:val="24"/>
          <w:szCs w:val="24"/>
        </w:rPr>
      </w:pPr>
      <w:r w:rsidRPr="00B73AF0">
        <w:rPr>
          <w:sz w:val="24"/>
          <w:szCs w:val="24"/>
        </w:rPr>
        <w:t xml:space="preserve">Dave Chaulk pointed out that the computer currently used by the LSD is obsolete, and it is running extremely slow. He has sourced a replacement through his workplace, a refurbished unit </w:t>
      </w:r>
      <w:proofErr w:type="gramStart"/>
      <w:r w:rsidRPr="00B73AF0">
        <w:rPr>
          <w:sz w:val="24"/>
          <w:szCs w:val="24"/>
        </w:rPr>
        <w:t>similar to</w:t>
      </w:r>
      <w:proofErr w:type="gramEnd"/>
      <w:r w:rsidRPr="00B73AF0">
        <w:rPr>
          <w:sz w:val="24"/>
          <w:szCs w:val="24"/>
        </w:rPr>
        <w:t xml:space="preserve"> what his workplace uses can be purchased for about $ 800.00</w:t>
      </w:r>
    </w:p>
    <w:p w14:paraId="1F3747E1" w14:textId="05314295" w:rsidR="005E0AD2" w:rsidRPr="00B73AF0" w:rsidRDefault="005E0AD2" w:rsidP="00B73AF0">
      <w:pPr>
        <w:pStyle w:val="NoSpacing"/>
        <w:rPr>
          <w:sz w:val="24"/>
          <w:szCs w:val="24"/>
        </w:rPr>
      </w:pPr>
      <w:r w:rsidRPr="00B73AF0">
        <w:rPr>
          <w:sz w:val="24"/>
          <w:szCs w:val="24"/>
        </w:rPr>
        <w:t xml:space="preserve">Kevin </w:t>
      </w:r>
      <w:r w:rsidR="00B73AF0" w:rsidRPr="00B73AF0">
        <w:rPr>
          <w:sz w:val="24"/>
          <w:szCs w:val="24"/>
        </w:rPr>
        <w:t>O’Regan</w:t>
      </w:r>
      <w:r w:rsidRPr="00B73AF0">
        <w:rPr>
          <w:sz w:val="24"/>
          <w:szCs w:val="24"/>
        </w:rPr>
        <w:t xml:space="preserve"> made a motion that the LSD spend </w:t>
      </w:r>
      <w:r w:rsidR="00B73AF0" w:rsidRPr="00B73AF0">
        <w:rPr>
          <w:sz w:val="24"/>
          <w:szCs w:val="24"/>
        </w:rPr>
        <w:t>up to</w:t>
      </w:r>
      <w:r w:rsidRPr="00B73AF0">
        <w:rPr>
          <w:sz w:val="24"/>
          <w:szCs w:val="24"/>
        </w:rPr>
        <w:t xml:space="preserve"> $ 1,000 to replace its existing computer </w:t>
      </w:r>
      <w:r w:rsidR="00B73AF0" w:rsidRPr="00B73AF0">
        <w:rPr>
          <w:sz w:val="24"/>
          <w:szCs w:val="24"/>
        </w:rPr>
        <w:t>equipment. Seconded</w:t>
      </w:r>
      <w:r w:rsidRPr="00B73AF0">
        <w:rPr>
          <w:sz w:val="24"/>
          <w:szCs w:val="24"/>
        </w:rPr>
        <w:t xml:space="preserve"> by Corey Butler. A vote was </w:t>
      </w:r>
      <w:proofErr w:type="gramStart"/>
      <w:r w:rsidRPr="00B73AF0">
        <w:rPr>
          <w:sz w:val="24"/>
          <w:szCs w:val="24"/>
        </w:rPr>
        <w:t>taken</w:t>
      </w:r>
      <w:proofErr w:type="gramEnd"/>
      <w:r w:rsidRPr="00B73AF0">
        <w:rPr>
          <w:sz w:val="24"/>
          <w:szCs w:val="24"/>
        </w:rPr>
        <w:t xml:space="preserve"> and the motion carried.</w:t>
      </w:r>
    </w:p>
    <w:p w14:paraId="70018435" w14:textId="235ACA31" w:rsidR="00E57916" w:rsidRPr="00B73AF0" w:rsidRDefault="00E57916" w:rsidP="00B73AF0">
      <w:pPr>
        <w:pStyle w:val="NoSpacing"/>
        <w:rPr>
          <w:sz w:val="24"/>
          <w:szCs w:val="24"/>
          <w:lang w:val="en-US"/>
        </w:rPr>
      </w:pPr>
    </w:p>
    <w:p w14:paraId="5B0BF4EF" w14:textId="77777777" w:rsidR="00B73AF0" w:rsidRDefault="00B73AF0" w:rsidP="00B73AF0">
      <w:pPr>
        <w:pStyle w:val="NoSpacing"/>
        <w:rPr>
          <w:sz w:val="24"/>
          <w:szCs w:val="24"/>
        </w:rPr>
      </w:pPr>
    </w:p>
    <w:p w14:paraId="1287EB0F" w14:textId="77777777" w:rsidR="00B73AF0" w:rsidRDefault="00B73AF0" w:rsidP="00B73AF0">
      <w:pPr>
        <w:pStyle w:val="NoSpacing"/>
        <w:rPr>
          <w:sz w:val="24"/>
          <w:szCs w:val="24"/>
        </w:rPr>
      </w:pPr>
    </w:p>
    <w:p w14:paraId="5C751048" w14:textId="74C05B9F" w:rsidR="00545ACE" w:rsidRDefault="00BB3261" w:rsidP="00B73AF0">
      <w:pPr>
        <w:pStyle w:val="NoSpacing"/>
        <w:rPr>
          <w:b/>
          <w:bCs/>
          <w:sz w:val="24"/>
          <w:szCs w:val="24"/>
        </w:rPr>
      </w:pPr>
      <w:r w:rsidRPr="00B73AF0">
        <w:rPr>
          <w:b/>
          <w:bCs/>
          <w:sz w:val="24"/>
          <w:szCs w:val="24"/>
        </w:rPr>
        <w:t xml:space="preserve">Roads Update </w:t>
      </w:r>
    </w:p>
    <w:p w14:paraId="624A5611" w14:textId="77777777" w:rsidR="00B73AF0" w:rsidRPr="00B73AF0" w:rsidRDefault="00B73AF0" w:rsidP="00B73AF0">
      <w:pPr>
        <w:pStyle w:val="NoSpacing"/>
        <w:rPr>
          <w:b/>
          <w:bCs/>
          <w:sz w:val="24"/>
          <w:szCs w:val="24"/>
        </w:rPr>
      </w:pPr>
    </w:p>
    <w:p w14:paraId="2E565A9E" w14:textId="3F1D3E68" w:rsidR="004A4BB6" w:rsidRPr="00B73AF0" w:rsidRDefault="00545ACE" w:rsidP="00B73AF0">
      <w:pPr>
        <w:pStyle w:val="NoSpacing"/>
        <w:rPr>
          <w:bCs/>
          <w:sz w:val="24"/>
          <w:szCs w:val="24"/>
        </w:rPr>
      </w:pPr>
      <w:r w:rsidRPr="00B73AF0">
        <w:rPr>
          <w:sz w:val="24"/>
          <w:szCs w:val="24"/>
        </w:rPr>
        <w:t xml:space="preserve">The ditching and </w:t>
      </w:r>
      <w:r w:rsidR="006B1D20" w:rsidRPr="00B73AF0">
        <w:rPr>
          <w:sz w:val="24"/>
          <w:szCs w:val="24"/>
        </w:rPr>
        <w:t>road</w:t>
      </w:r>
      <w:r w:rsidRPr="00B73AF0">
        <w:rPr>
          <w:sz w:val="24"/>
          <w:szCs w:val="24"/>
        </w:rPr>
        <w:t xml:space="preserve"> work being completed by the contractor has been impressive.</w:t>
      </w:r>
      <w:r w:rsidR="006B1D20" w:rsidRPr="00B73AF0">
        <w:rPr>
          <w:sz w:val="24"/>
          <w:szCs w:val="24"/>
        </w:rPr>
        <w:t xml:space="preserve"> The plan has been to do most of the structure work first, then refinish the road surface. Pricing and budget planning is </w:t>
      </w:r>
      <w:proofErr w:type="gramStart"/>
      <w:r w:rsidR="006B1D20" w:rsidRPr="00B73AF0">
        <w:rPr>
          <w:sz w:val="24"/>
          <w:szCs w:val="24"/>
        </w:rPr>
        <w:t>continuing on</w:t>
      </w:r>
      <w:proofErr w:type="gramEnd"/>
      <w:r w:rsidR="006B1D20" w:rsidRPr="00B73AF0">
        <w:rPr>
          <w:sz w:val="24"/>
          <w:szCs w:val="24"/>
        </w:rPr>
        <w:t xml:space="preserve"> target. Dave Chaulk discussed a new product, </w:t>
      </w:r>
      <w:proofErr w:type="gramStart"/>
      <w:r w:rsidR="006B1D20" w:rsidRPr="00B73AF0">
        <w:rPr>
          <w:sz w:val="24"/>
          <w:szCs w:val="24"/>
        </w:rPr>
        <w:t xml:space="preserve">a </w:t>
      </w:r>
      <w:r w:rsidR="004000E7" w:rsidRPr="00B73AF0">
        <w:rPr>
          <w:bCs/>
          <w:sz w:val="24"/>
          <w:szCs w:val="24"/>
        </w:rPr>
        <w:t xml:space="preserve"> geo</w:t>
      </w:r>
      <w:proofErr w:type="gramEnd"/>
      <w:r w:rsidR="004000E7" w:rsidRPr="00B73AF0">
        <w:rPr>
          <w:bCs/>
          <w:sz w:val="24"/>
          <w:szCs w:val="24"/>
        </w:rPr>
        <w:t xml:space="preserve"> plastic road material</w:t>
      </w:r>
      <w:r w:rsidR="006B1D20" w:rsidRPr="00B73AF0">
        <w:rPr>
          <w:bCs/>
          <w:sz w:val="24"/>
          <w:szCs w:val="24"/>
        </w:rPr>
        <w:t xml:space="preserve">, that compressed and assists in holding the structure in place. The Road Committee </w:t>
      </w:r>
      <w:r w:rsidR="00B73AF0" w:rsidRPr="00B73AF0">
        <w:rPr>
          <w:bCs/>
          <w:sz w:val="24"/>
          <w:szCs w:val="24"/>
        </w:rPr>
        <w:t>plans to</w:t>
      </w:r>
      <w:r w:rsidR="006B1D20" w:rsidRPr="00B73AF0">
        <w:rPr>
          <w:bCs/>
          <w:sz w:val="24"/>
          <w:szCs w:val="24"/>
        </w:rPr>
        <w:t xml:space="preserve"> use this product in a test on its success for our system.</w:t>
      </w:r>
    </w:p>
    <w:p w14:paraId="12FD5792" w14:textId="77777777" w:rsidR="004000E7" w:rsidRPr="00B73AF0" w:rsidRDefault="004000E7" w:rsidP="00B73AF0">
      <w:pPr>
        <w:pStyle w:val="NoSpacing"/>
        <w:rPr>
          <w:bCs/>
          <w:sz w:val="24"/>
          <w:szCs w:val="24"/>
        </w:rPr>
      </w:pPr>
    </w:p>
    <w:p w14:paraId="33B6EE50" w14:textId="77777777" w:rsidR="006B1D20" w:rsidRPr="00B73AF0" w:rsidRDefault="006B1D20" w:rsidP="00B73AF0">
      <w:pPr>
        <w:pStyle w:val="NoSpacing"/>
        <w:rPr>
          <w:bCs/>
          <w:sz w:val="24"/>
          <w:szCs w:val="24"/>
        </w:rPr>
      </w:pPr>
    </w:p>
    <w:p w14:paraId="2DC74700" w14:textId="1E36B47D" w:rsidR="006B1D20" w:rsidRDefault="006B1D20" w:rsidP="00B73AF0">
      <w:pPr>
        <w:pStyle w:val="NoSpacing"/>
        <w:rPr>
          <w:b/>
          <w:sz w:val="24"/>
          <w:szCs w:val="24"/>
        </w:rPr>
      </w:pPr>
      <w:r w:rsidRPr="00B73AF0">
        <w:rPr>
          <w:b/>
          <w:sz w:val="24"/>
          <w:szCs w:val="24"/>
        </w:rPr>
        <w:t>C</w:t>
      </w:r>
      <w:r w:rsidR="004000E7" w:rsidRPr="00B73AF0">
        <w:rPr>
          <w:b/>
          <w:sz w:val="24"/>
          <w:szCs w:val="24"/>
        </w:rPr>
        <w:t xml:space="preserve">ulvert Engineer </w:t>
      </w:r>
    </w:p>
    <w:p w14:paraId="70FB3B3E" w14:textId="77777777" w:rsidR="00B73AF0" w:rsidRPr="00B73AF0" w:rsidRDefault="00B73AF0" w:rsidP="00B73AF0">
      <w:pPr>
        <w:pStyle w:val="NoSpacing"/>
        <w:rPr>
          <w:b/>
          <w:sz w:val="24"/>
          <w:szCs w:val="24"/>
        </w:rPr>
      </w:pPr>
    </w:p>
    <w:p w14:paraId="4B30755F" w14:textId="6206F3A7" w:rsidR="004000E7" w:rsidRPr="00B73AF0" w:rsidRDefault="006B1D20" w:rsidP="00B73AF0">
      <w:pPr>
        <w:pStyle w:val="NoSpacing"/>
        <w:rPr>
          <w:bCs/>
          <w:sz w:val="24"/>
          <w:szCs w:val="24"/>
        </w:rPr>
      </w:pPr>
      <w:r w:rsidRPr="00B73AF0">
        <w:rPr>
          <w:bCs/>
          <w:sz w:val="24"/>
          <w:szCs w:val="24"/>
        </w:rPr>
        <w:t>David Hiscock provided a quick update on the provincially supported culvert replacement program. We are required to have the service of a consultant to complete the requirements of the project.</w:t>
      </w:r>
      <w:r w:rsidR="004000E7" w:rsidRPr="00B73AF0">
        <w:rPr>
          <w:bCs/>
          <w:sz w:val="24"/>
          <w:szCs w:val="24"/>
        </w:rPr>
        <w:t xml:space="preserve"> </w:t>
      </w:r>
    </w:p>
    <w:p w14:paraId="11576BD7" w14:textId="08F17CAF" w:rsidR="006B1D20" w:rsidRPr="00B73AF0" w:rsidRDefault="006B1D20" w:rsidP="00B73AF0">
      <w:pPr>
        <w:pStyle w:val="NoSpacing"/>
        <w:rPr>
          <w:sz w:val="24"/>
          <w:szCs w:val="24"/>
        </w:rPr>
      </w:pPr>
      <w:r w:rsidRPr="00B73AF0">
        <w:rPr>
          <w:sz w:val="24"/>
          <w:szCs w:val="24"/>
        </w:rPr>
        <w:t>Dave Chaulk and David Hiscock discussed their research into having a consultant with experience with gravel roads evaluate the hills through out the road network. These areas have proven difficult as many of them are down to bedrock, road gravel will not stay in place and there seem to have deteriorated in recent years, probably due to an increase in heavy traffic on the network. They will report back.</w:t>
      </w:r>
    </w:p>
    <w:p w14:paraId="14C9809B" w14:textId="77777777" w:rsidR="006B1D20" w:rsidRPr="00B73AF0" w:rsidRDefault="006B1D20" w:rsidP="00B73AF0">
      <w:pPr>
        <w:pStyle w:val="NoSpacing"/>
        <w:rPr>
          <w:bCs/>
          <w:sz w:val="24"/>
          <w:szCs w:val="24"/>
        </w:rPr>
      </w:pPr>
    </w:p>
    <w:p w14:paraId="1CC69584" w14:textId="77777777" w:rsidR="004000E7" w:rsidRPr="00B73AF0" w:rsidRDefault="004000E7" w:rsidP="00B73AF0">
      <w:pPr>
        <w:pStyle w:val="NoSpacing"/>
        <w:rPr>
          <w:bCs/>
          <w:sz w:val="24"/>
          <w:szCs w:val="24"/>
        </w:rPr>
      </w:pPr>
    </w:p>
    <w:p w14:paraId="29777B7A" w14:textId="53589FC6" w:rsidR="004000E7" w:rsidRDefault="004000E7" w:rsidP="00B73AF0">
      <w:pPr>
        <w:pStyle w:val="NoSpacing"/>
        <w:rPr>
          <w:b/>
          <w:sz w:val="24"/>
          <w:szCs w:val="24"/>
        </w:rPr>
      </w:pPr>
      <w:r w:rsidRPr="00B73AF0">
        <w:rPr>
          <w:b/>
          <w:sz w:val="24"/>
          <w:szCs w:val="24"/>
        </w:rPr>
        <w:t xml:space="preserve">Rough budget update </w:t>
      </w:r>
    </w:p>
    <w:p w14:paraId="74B4F5D5" w14:textId="77777777" w:rsidR="00B73AF0" w:rsidRPr="00B73AF0" w:rsidRDefault="00B73AF0" w:rsidP="00B73AF0">
      <w:pPr>
        <w:pStyle w:val="NoSpacing"/>
        <w:rPr>
          <w:b/>
          <w:sz w:val="24"/>
          <w:szCs w:val="24"/>
        </w:rPr>
      </w:pPr>
    </w:p>
    <w:p w14:paraId="36E386F1" w14:textId="10B39194" w:rsidR="004000E7" w:rsidRPr="00B73AF0" w:rsidRDefault="006B1D20" w:rsidP="00B73AF0">
      <w:pPr>
        <w:pStyle w:val="NoSpacing"/>
        <w:rPr>
          <w:bCs/>
          <w:sz w:val="24"/>
          <w:szCs w:val="24"/>
        </w:rPr>
      </w:pPr>
      <w:r w:rsidRPr="00B73AF0">
        <w:rPr>
          <w:bCs/>
          <w:sz w:val="24"/>
          <w:szCs w:val="24"/>
        </w:rPr>
        <w:t>Dave Hiscock reported that to date our bank balance sits at $ 159,000</w:t>
      </w:r>
    </w:p>
    <w:p w14:paraId="5BAD9EE3" w14:textId="2EB546DA" w:rsidR="0032233A" w:rsidRPr="00B73AF0" w:rsidRDefault="0032233A" w:rsidP="00B73AF0">
      <w:pPr>
        <w:pStyle w:val="NoSpacing"/>
        <w:rPr>
          <w:bCs/>
          <w:sz w:val="24"/>
          <w:szCs w:val="24"/>
        </w:rPr>
      </w:pPr>
      <w:r w:rsidRPr="00B73AF0">
        <w:rPr>
          <w:bCs/>
          <w:sz w:val="24"/>
          <w:szCs w:val="24"/>
        </w:rPr>
        <w:t>Website Update</w:t>
      </w:r>
    </w:p>
    <w:p w14:paraId="1341871C" w14:textId="4BBE752B" w:rsidR="00A24A09" w:rsidRPr="00B73AF0" w:rsidRDefault="0032233A" w:rsidP="00B73AF0">
      <w:pPr>
        <w:pStyle w:val="NoSpacing"/>
        <w:rPr>
          <w:bCs/>
          <w:sz w:val="24"/>
          <w:szCs w:val="24"/>
        </w:rPr>
      </w:pPr>
      <w:r w:rsidRPr="00B73AF0">
        <w:rPr>
          <w:bCs/>
          <w:sz w:val="24"/>
          <w:szCs w:val="24"/>
        </w:rPr>
        <w:t>It was recommended to use the website to communicate some of the current issues facing the LSD. These include:</w:t>
      </w:r>
    </w:p>
    <w:p w14:paraId="2D1F68B2" w14:textId="7F056145" w:rsidR="0032233A" w:rsidRPr="00B73AF0" w:rsidRDefault="0032233A" w:rsidP="00B73AF0">
      <w:pPr>
        <w:pStyle w:val="NoSpacing"/>
        <w:numPr>
          <w:ilvl w:val="0"/>
          <w:numId w:val="10"/>
        </w:numPr>
        <w:rPr>
          <w:bCs/>
          <w:sz w:val="24"/>
          <w:szCs w:val="24"/>
        </w:rPr>
      </w:pPr>
      <w:r w:rsidRPr="00B73AF0">
        <w:rPr>
          <w:bCs/>
          <w:sz w:val="24"/>
          <w:szCs w:val="24"/>
        </w:rPr>
        <w:t>A notice that aggressive ATV use is damaging the road surface</w:t>
      </w:r>
    </w:p>
    <w:p w14:paraId="7AED7CD9" w14:textId="29073C1B" w:rsidR="0032233A" w:rsidRPr="00B73AF0" w:rsidRDefault="0032233A" w:rsidP="00B73AF0">
      <w:pPr>
        <w:pStyle w:val="NoSpacing"/>
        <w:numPr>
          <w:ilvl w:val="0"/>
          <w:numId w:val="10"/>
        </w:numPr>
        <w:rPr>
          <w:bCs/>
          <w:sz w:val="24"/>
          <w:szCs w:val="24"/>
        </w:rPr>
      </w:pPr>
      <w:r w:rsidRPr="00B73AF0">
        <w:rPr>
          <w:bCs/>
          <w:sz w:val="24"/>
          <w:szCs w:val="24"/>
        </w:rPr>
        <w:t xml:space="preserve">The first hills at both entrances to the LSD are particularly sensitive to damage with high traffic volume; residents, </w:t>
      </w:r>
      <w:r w:rsidR="00B73AF0" w:rsidRPr="00B73AF0">
        <w:rPr>
          <w:bCs/>
          <w:sz w:val="24"/>
          <w:szCs w:val="24"/>
        </w:rPr>
        <w:t>guests and</w:t>
      </w:r>
      <w:r w:rsidRPr="00B73AF0">
        <w:rPr>
          <w:bCs/>
          <w:sz w:val="24"/>
          <w:szCs w:val="24"/>
        </w:rPr>
        <w:t xml:space="preserve"> contractors should use special caution to avoid damage</w:t>
      </w:r>
    </w:p>
    <w:p w14:paraId="60A2B10F" w14:textId="37B1E71B" w:rsidR="0032233A" w:rsidRPr="00B73AF0" w:rsidRDefault="0032233A" w:rsidP="00B73AF0">
      <w:pPr>
        <w:pStyle w:val="NoSpacing"/>
        <w:numPr>
          <w:ilvl w:val="0"/>
          <w:numId w:val="10"/>
        </w:numPr>
        <w:rPr>
          <w:bCs/>
          <w:sz w:val="24"/>
          <w:szCs w:val="24"/>
        </w:rPr>
      </w:pPr>
      <w:r w:rsidRPr="00B73AF0">
        <w:rPr>
          <w:bCs/>
          <w:sz w:val="24"/>
          <w:szCs w:val="24"/>
        </w:rPr>
        <w:t>We are engaging the service of an engineer to review improvements on the roads, especially the hills.</w:t>
      </w:r>
    </w:p>
    <w:p w14:paraId="69F1A3AD" w14:textId="77777777" w:rsidR="00DD6381" w:rsidRPr="00B73AF0" w:rsidRDefault="00DD6381" w:rsidP="00B73AF0">
      <w:pPr>
        <w:pStyle w:val="NoSpacing"/>
        <w:rPr>
          <w:bCs/>
          <w:sz w:val="24"/>
          <w:szCs w:val="24"/>
        </w:rPr>
      </w:pPr>
    </w:p>
    <w:p w14:paraId="2C457628" w14:textId="2044E76A" w:rsidR="00BB3261" w:rsidRDefault="00E57916" w:rsidP="00B73AF0">
      <w:pPr>
        <w:pStyle w:val="NoSpacing"/>
        <w:rPr>
          <w:b/>
          <w:sz w:val="24"/>
          <w:szCs w:val="24"/>
        </w:rPr>
      </w:pPr>
      <w:r w:rsidRPr="00B73AF0">
        <w:rPr>
          <w:b/>
          <w:sz w:val="24"/>
          <w:szCs w:val="24"/>
        </w:rPr>
        <w:t>Digital mapping of DP/VR LSD for fire and emergency response</w:t>
      </w:r>
    </w:p>
    <w:p w14:paraId="2BA7DDBD" w14:textId="77777777" w:rsidR="00B73AF0" w:rsidRPr="00B73AF0" w:rsidRDefault="00B73AF0" w:rsidP="00B73AF0">
      <w:pPr>
        <w:pStyle w:val="NoSpacing"/>
        <w:rPr>
          <w:b/>
          <w:sz w:val="24"/>
          <w:szCs w:val="24"/>
        </w:rPr>
      </w:pPr>
    </w:p>
    <w:p w14:paraId="5B5B3AAD" w14:textId="031F3F00" w:rsidR="0032233A" w:rsidRPr="00B73AF0" w:rsidRDefault="0032233A" w:rsidP="00B73AF0">
      <w:pPr>
        <w:pStyle w:val="NoSpacing"/>
        <w:rPr>
          <w:bCs/>
          <w:sz w:val="24"/>
          <w:szCs w:val="24"/>
        </w:rPr>
      </w:pPr>
      <w:r w:rsidRPr="00B73AF0">
        <w:rPr>
          <w:bCs/>
          <w:sz w:val="24"/>
          <w:szCs w:val="24"/>
        </w:rPr>
        <w:t xml:space="preserve">This project seems to have stalled, Dave Chaulk to contact </w:t>
      </w:r>
      <w:r w:rsidR="00B73AF0" w:rsidRPr="00B73AF0">
        <w:rPr>
          <w:bCs/>
          <w:sz w:val="24"/>
          <w:szCs w:val="24"/>
        </w:rPr>
        <w:t>resources</w:t>
      </w:r>
      <w:r w:rsidRPr="00B73AF0">
        <w:rPr>
          <w:bCs/>
          <w:sz w:val="24"/>
          <w:szCs w:val="24"/>
        </w:rPr>
        <w:t xml:space="preserve"> in attempt to move this project along.</w:t>
      </w:r>
    </w:p>
    <w:p w14:paraId="312A37DD" w14:textId="77777777" w:rsidR="004000E7" w:rsidRPr="00B73AF0" w:rsidRDefault="004000E7" w:rsidP="00B73AF0">
      <w:pPr>
        <w:pStyle w:val="NoSpacing"/>
        <w:rPr>
          <w:bCs/>
          <w:sz w:val="24"/>
          <w:szCs w:val="24"/>
        </w:rPr>
      </w:pPr>
    </w:p>
    <w:p w14:paraId="4D473EC0" w14:textId="1765AB46" w:rsidR="00BB3261" w:rsidRDefault="004000E7" w:rsidP="00B73AF0">
      <w:pPr>
        <w:pStyle w:val="NoSpacing"/>
        <w:rPr>
          <w:b/>
          <w:sz w:val="24"/>
          <w:szCs w:val="24"/>
        </w:rPr>
      </w:pPr>
      <w:r w:rsidRPr="00B73AF0">
        <w:rPr>
          <w:b/>
          <w:sz w:val="24"/>
          <w:szCs w:val="24"/>
        </w:rPr>
        <w:t xml:space="preserve">Holyrood fee increase </w:t>
      </w:r>
    </w:p>
    <w:p w14:paraId="2C08B2E4" w14:textId="77777777" w:rsidR="00B73AF0" w:rsidRPr="00B73AF0" w:rsidRDefault="00B73AF0" w:rsidP="00B73AF0">
      <w:pPr>
        <w:pStyle w:val="NoSpacing"/>
        <w:rPr>
          <w:b/>
          <w:sz w:val="24"/>
          <w:szCs w:val="24"/>
        </w:rPr>
      </w:pPr>
    </w:p>
    <w:p w14:paraId="02DF84B3" w14:textId="7325470B" w:rsidR="0032233A" w:rsidRPr="00B73AF0" w:rsidRDefault="0032233A" w:rsidP="00B73AF0">
      <w:pPr>
        <w:pStyle w:val="NoSpacing"/>
        <w:rPr>
          <w:bCs/>
          <w:sz w:val="24"/>
          <w:szCs w:val="24"/>
        </w:rPr>
      </w:pPr>
      <w:r w:rsidRPr="00B73AF0">
        <w:rPr>
          <w:bCs/>
          <w:sz w:val="24"/>
          <w:szCs w:val="24"/>
        </w:rPr>
        <w:lastRenderedPageBreak/>
        <w:t xml:space="preserve">There was discussion on the indicated increase in </w:t>
      </w:r>
      <w:r w:rsidR="00B73AF0" w:rsidRPr="00B73AF0">
        <w:rPr>
          <w:bCs/>
          <w:sz w:val="24"/>
          <w:szCs w:val="24"/>
        </w:rPr>
        <w:t>Holyrood</w:t>
      </w:r>
      <w:r w:rsidRPr="00B73AF0">
        <w:rPr>
          <w:bCs/>
          <w:sz w:val="24"/>
          <w:szCs w:val="24"/>
        </w:rPr>
        <w:t xml:space="preserve"> First Response fees.  Matthew Daley to connect with The </w:t>
      </w:r>
      <w:r w:rsidR="00B73AF0" w:rsidRPr="00B73AF0">
        <w:rPr>
          <w:bCs/>
          <w:sz w:val="24"/>
          <w:szCs w:val="24"/>
        </w:rPr>
        <w:t>Town</w:t>
      </w:r>
      <w:r w:rsidRPr="00B73AF0">
        <w:rPr>
          <w:bCs/>
          <w:sz w:val="24"/>
          <w:szCs w:val="24"/>
        </w:rPr>
        <w:t xml:space="preserve"> of Holyrood for clarification</w:t>
      </w:r>
    </w:p>
    <w:p w14:paraId="73F43915" w14:textId="77777777" w:rsidR="004000E7" w:rsidRPr="00B73AF0" w:rsidRDefault="004000E7" w:rsidP="00B73AF0">
      <w:pPr>
        <w:pStyle w:val="NoSpacing"/>
        <w:rPr>
          <w:b/>
          <w:sz w:val="24"/>
          <w:szCs w:val="24"/>
        </w:rPr>
      </w:pPr>
    </w:p>
    <w:p w14:paraId="309E7321" w14:textId="2D37D261" w:rsidR="00E57916" w:rsidRDefault="00E57916" w:rsidP="00B73AF0">
      <w:pPr>
        <w:pStyle w:val="NoSpacing"/>
        <w:rPr>
          <w:b/>
          <w:sz w:val="24"/>
          <w:szCs w:val="24"/>
        </w:rPr>
      </w:pPr>
      <w:r w:rsidRPr="00B73AF0">
        <w:rPr>
          <w:b/>
          <w:sz w:val="24"/>
          <w:szCs w:val="24"/>
        </w:rPr>
        <w:t>New business</w:t>
      </w:r>
    </w:p>
    <w:p w14:paraId="405E9B52" w14:textId="77777777" w:rsidR="00B73AF0" w:rsidRPr="00B73AF0" w:rsidRDefault="00B73AF0" w:rsidP="00B73AF0">
      <w:pPr>
        <w:pStyle w:val="NoSpacing"/>
        <w:rPr>
          <w:b/>
          <w:sz w:val="24"/>
          <w:szCs w:val="24"/>
        </w:rPr>
      </w:pPr>
    </w:p>
    <w:p w14:paraId="1D229318" w14:textId="33945B06" w:rsidR="0032233A" w:rsidRPr="00B73AF0" w:rsidRDefault="0032233A" w:rsidP="00B73AF0">
      <w:pPr>
        <w:pStyle w:val="NoSpacing"/>
        <w:rPr>
          <w:bCs/>
          <w:sz w:val="24"/>
          <w:szCs w:val="24"/>
        </w:rPr>
      </w:pPr>
      <w:r w:rsidRPr="00B73AF0">
        <w:rPr>
          <w:bCs/>
          <w:sz w:val="24"/>
          <w:szCs w:val="24"/>
        </w:rPr>
        <w:t>Beaver Dam on Salmonier Line/ Vineland Road.  Matthew Daley to Follow up on activities by Department of Transportation.</w:t>
      </w:r>
    </w:p>
    <w:p w14:paraId="2E86640C" w14:textId="77777777" w:rsidR="00BB3261" w:rsidRPr="00B73AF0" w:rsidRDefault="00BB3261" w:rsidP="00B73AF0">
      <w:pPr>
        <w:pStyle w:val="NoSpacing"/>
        <w:rPr>
          <w:sz w:val="24"/>
          <w:szCs w:val="24"/>
        </w:rPr>
      </w:pPr>
    </w:p>
    <w:p w14:paraId="7820B427" w14:textId="7170381A" w:rsidR="00C675FB" w:rsidRDefault="00DD6381" w:rsidP="00B73AF0">
      <w:pPr>
        <w:pStyle w:val="NoSpacing"/>
        <w:rPr>
          <w:b/>
          <w:bCs/>
          <w:sz w:val="24"/>
          <w:szCs w:val="24"/>
        </w:rPr>
      </w:pPr>
      <w:r w:rsidRPr="00B73AF0">
        <w:rPr>
          <w:b/>
          <w:bCs/>
          <w:sz w:val="24"/>
          <w:szCs w:val="24"/>
        </w:rPr>
        <w:t>Adjournment</w:t>
      </w:r>
    </w:p>
    <w:p w14:paraId="3762EE53" w14:textId="77777777" w:rsidR="00B73AF0" w:rsidRPr="00B73AF0" w:rsidRDefault="00B73AF0" w:rsidP="00B73AF0">
      <w:pPr>
        <w:pStyle w:val="NoSpacing"/>
        <w:rPr>
          <w:b/>
          <w:bCs/>
          <w:sz w:val="24"/>
          <w:szCs w:val="24"/>
        </w:rPr>
      </w:pPr>
    </w:p>
    <w:p w14:paraId="022507F2" w14:textId="759F0626" w:rsidR="00B73AF0" w:rsidRPr="00BB3261" w:rsidRDefault="00B73AF0" w:rsidP="00B73AF0">
      <w:pPr>
        <w:pStyle w:val="NoSpacing"/>
      </w:pPr>
      <w:r w:rsidRPr="00B73AF0">
        <w:rPr>
          <w:sz w:val="24"/>
          <w:szCs w:val="24"/>
        </w:rPr>
        <w:t>Kevin O’Regan made a motion to adjourn the meeting T 7:13</w:t>
      </w:r>
      <w:proofErr w:type="gramStart"/>
      <w:r w:rsidRPr="00B73AF0">
        <w:rPr>
          <w:sz w:val="24"/>
          <w:szCs w:val="24"/>
        </w:rPr>
        <w:t>PM .</w:t>
      </w:r>
      <w:proofErr w:type="gramEnd"/>
      <w:r w:rsidRPr="00B73AF0">
        <w:rPr>
          <w:sz w:val="24"/>
          <w:szCs w:val="24"/>
        </w:rPr>
        <w:t xml:space="preserve"> Seconded by Matthew Daley. A vote was </w:t>
      </w:r>
      <w:proofErr w:type="gramStart"/>
      <w:r w:rsidRPr="00B73AF0">
        <w:rPr>
          <w:sz w:val="24"/>
          <w:szCs w:val="24"/>
        </w:rPr>
        <w:t>taken</w:t>
      </w:r>
      <w:proofErr w:type="gramEnd"/>
      <w:r w:rsidRPr="00B73AF0">
        <w:rPr>
          <w:sz w:val="24"/>
          <w:szCs w:val="24"/>
        </w:rPr>
        <w:t xml:space="preserve"> and the motion c</w:t>
      </w:r>
      <w:r>
        <w:t>arried.</w:t>
      </w:r>
    </w:p>
    <w:sectPr w:rsidR="00B73AF0" w:rsidRPr="00BB32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514"/>
    <w:multiLevelType w:val="hybridMultilevel"/>
    <w:tmpl w:val="C9F09402"/>
    <w:lvl w:ilvl="0" w:tplc="234447F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7076B"/>
    <w:multiLevelType w:val="hybridMultilevel"/>
    <w:tmpl w:val="B86A67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9C7F1E"/>
    <w:multiLevelType w:val="hybridMultilevel"/>
    <w:tmpl w:val="223261D8"/>
    <w:lvl w:ilvl="0" w:tplc="34AE51F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E0BF8"/>
    <w:multiLevelType w:val="hybridMultilevel"/>
    <w:tmpl w:val="D656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82DD1"/>
    <w:multiLevelType w:val="hybridMultilevel"/>
    <w:tmpl w:val="331E73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293CEB"/>
    <w:multiLevelType w:val="hybridMultilevel"/>
    <w:tmpl w:val="D0F4D9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6731729"/>
    <w:multiLevelType w:val="hybridMultilevel"/>
    <w:tmpl w:val="6A8C113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A5A4CD5"/>
    <w:multiLevelType w:val="hybridMultilevel"/>
    <w:tmpl w:val="897240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98C406A"/>
    <w:multiLevelType w:val="hybridMultilevel"/>
    <w:tmpl w:val="DCE0365C"/>
    <w:lvl w:ilvl="0" w:tplc="10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94245780">
    <w:abstractNumId w:val="5"/>
  </w:num>
  <w:num w:numId="2" w16cid:durableId="1717926824">
    <w:abstractNumId w:val="1"/>
  </w:num>
  <w:num w:numId="3" w16cid:durableId="1679651089">
    <w:abstractNumId w:val="4"/>
  </w:num>
  <w:num w:numId="4" w16cid:durableId="993945267">
    <w:abstractNumId w:val="0"/>
  </w:num>
  <w:num w:numId="5" w16cid:durableId="427584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7118185">
    <w:abstractNumId w:val="6"/>
  </w:num>
  <w:num w:numId="7" w16cid:durableId="1719544784">
    <w:abstractNumId w:val="8"/>
  </w:num>
  <w:num w:numId="8" w16cid:durableId="1231884006">
    <w:abstractNumId w:val="7"/>
  </w:num>
  <w:num w:numId="9" w16cid:durableId="556672072">
    <w:abstractNumId w:val="2"/>
  </w:num>
  <w:num w:numId="10" w16cid:durableId="9201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07"/>
    <w:rsid w:val="0000739A"/>
    <w:rsid w:val="0001386B"/>
    <w:rsid w:val="00014C07"/>
    <w:rsid w:val="0003693D"/>
    <w:rsid w:val="0004549F"/>
    <w:rsid w:val="00056E00"/>
    <w:rsid w:val="0007746A"/>
    <w:rsid w:val="000B16C3"/>
    <w:rsid w:val="000C225C"/>
    <w:rsid w:val="000C5117"/>
    <w:rsid w:val="000F21B7"/>
    <w:rsid w:val="00117FBC"/>
    <w:rsid w:val="0012527B"/>
    <w:rsid w:val="00140003"/>
    <w:rsid w:val="00163BD4"/>
    <w:rsid w:val="001779C3"/>
    <w:rsid w:val="00191F5B"/>
    <w:rsid w:val="00193A64"/>
    <w:rsid w:val="001A39FE"/>
    <w:rsid w:val="001D0692"/>
    <w:rsid w:val="001F4085"/>
    <w:rsid w:val="00214BB8"/>
    <w:rsid w:val="0022509B"/>
    <w:rsid w:val="00283325"/>
    <w:rsid w:val="002921E5"/>
    <w:rsid w:val="002A342F"/>
    <w:rsid w:val="002C4FF7"/>
    <w:rsid w:val="002E2281"/>
    <w:rsid w:val="003021AA"/>
    <w:rsid w:val="00311502"/>
    <w:rsid w:val="003152E6"/>
    <w:rsid w:val="00320E73"/>
    <w:rsid w:val="0032233A"/>
    <w:rsid w:val="00337FDB"/>
    <w:rsid w:val="0034405D"/>
    <w:rsid w:val="003459F4"/>
    <w:rsid w:val="00365F0A"/>
    <w:rsid w:val="00380416"/>
    <w:rsid w:val="004000E7"/>
    <w:rsid w:val="00404E8C"/>
    <w:rsid w:val="00437560"/>
    <w:rsid w:val="004471F3"/>
    <w:rsid w:val="0046460C"/>
    <w:rsid w:val="00476BCE"/>
    <w:rsid w:val="004A4BB6"/>
    <w:rsid w:val="00545ACE"/>
    <w:rsid w:val="005607F5"/>
    <w:rsid w:val="005B4257"/>
    <w:rsid w:val="005C5102"/>
    <w:rsid w:val="005D1C09"/>
    <w:rsid w:val="005D1FF0"/>
    <w:rsid w:val="005E0AD2"/>
    <w:rsid w:val="00621E26"/>
    <w:rsid w:val="0064579F"/>
    <w:rsid w:val="006461C3"/>
    <w:rsid w:val="00650C89"/>
    <w:rsid w:val="006647B4"/>
    <w:rsid w:val="00680D81"/>
    <w:rsid w:val="00687596"/>
    <w:rsid w:val="006B1D20"/>
    <w:rsid w:val="006D091D"/>
    <w:rsid w:val="00734014"/>
    <w:rsid w:val="007369E9"/>
    <w:rsid w:val="007417FD"/>
    <w:rsid w:val="00792929"/>
    <w:rsid w:val="007E6462"/>
    <w:rsid w:val="00804523"/>
    <w:rsid w:val="00814DEB"/>
    <w:rsid w:val="008177A7"/>
    <w:rsid w:val="008245F5"/>
    <w:rsid w:val="0083019C"/>
    <w:rsid w:val="008468E7"/>
    <w:rsid w:val="008508ED"/>
    <w:rsid w:val="00871CD6"/>
    <w:rsid w:val="008879BA"/>
    <w:rsid w:val="008C5A98"/>
    <w:rsid w:val="00944788"/>
    <w:rsid w:val="009729E8"/>
    <w:rsid w:val="00985C15"/>
    <w:rsid w:val="00A10D41"/>
    <w:rsid w:val="00A222AF"/>
    <w:rsid w:val="00A24A09"/>
    <w:rsid w:val="00A30081"/>
    <w:rsid w:val="00A36E27"/>
    <w:rsid w:val="00A53EEF"/>
    <w:rsid w:val="00A572E2"/>
    <w:rsid w:val="00A649BC"/>
    <w:rsid w:val="00A7044B"/>
    <w:rsid w:val="00A74CDF"/>
    <w:rsid w:val="00AA058E"/>
    <w:rsid w:val="00AA0A45"/>
    <w:rsid w:val="00AD2F2A"/>
    <w:rsid w:val="00AD6E0B"/>
    <w:rsid w:val="00B52D94"/>
    <w:rsid w:val="00B571CD"/>
    <w:rsid w:val="00B60046"/>
    <w:rsid w:val="00B72553"/>
    <w:rsid w:val="00B73AF0"/>
    <w:rsid w:val="00B833C4"/>
    <w:rsid w:val="00B94C30"/>
    <w:rsid w:val="00BB3261"/>
    <w:rsid w:val="00BB498D"/>
    <w:rsid w:val="00BB67CD"/>
    <w:rsid w:val="00BE186C"/>
    <w:rsid w:val="00BE24ED"/>
    <w:rsid w:val="00BE5426"/>
    <w:rsid w:val="00BF2B70"/>
    <w:rsid w:val="00C12350"/>
    <w:rsid w:val="00C17B1D"/>
    <w:rsid w:val="00C3306C"/>
    <w:rsid w:val="00C53D60"/>
    <w:rsid w:val="00C675FB"/>
    <w:rsid w:val="00C73198"/>
    <w:rsid w:val="00CB110C"/>
    <w:rsid w:val="00CD3FFA"/>
    <w:rsid w:val="00CD5128"/>
    <w:rsid w:val="00D65F3E"/>
    <w:rsid w:val="00D77B02"/>
    <w:rsid w:val="00D94E4B"/>
    <w:rsid w:val="00DA4E0D"/>
    <w:rsid w:val="00DC68B9"/>
    <w:rsid w:val="00DD15DF"/>
    <w:rsid w:val="00DD3F9F"/>
    <w:rsid w:val="00DD6381"/>
    <w:rsid w:val="00E42D55"/>
    <w:rsid w:val="00E47E12"/>
    <w:rsid w:val="00E505FB"/>
    <w:rsid w:val="00E57916"/>
    <w:rsid w:val="00E94178"/>
    <w:rsid w:val="00EC28A7"/>
    <w:rsid w:val="00ED2C0A"/>
    <w:rsid w:val="00F02C33"/>
    <w:rsid w:val="00F113B7"/>
    <w:rsid w:val="00F42A39"/>
    <w:rsid w:val="00F546FE"/>
    <w:rsid w:val="00F60893"/>
    <w:rsid w:val="00F77698"/>
    <w:rsid w:val="00FC7FCC"/>
    <w:rsid w:val="00FF3C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34F1"/>
  <w15:docId w15:val="{4620B3E8-6289-4459-9366-4F882B5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1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37560"/>
    <w:pPr>
      <w:spacing w:after="0" w:line="240" w:lineRule="auto"/>
    </w:pPr>
    <w:rPr>
      <w:rFonts w:asciiTheme="majorHAnsi" w:eastAsiaTheme="majorEastAsia" w:hAnsiTheme="majorHAnsi" w:cstheme="majorBidi"/>
      <w:sz w:val="20"/>
      <w:szCs w:val="20"/>
    </w:rPr>
  </w:style>
  <w:style w:type="paragraph" w:styleId="NoSpacing">
    <w:name w:val="No Spacing"/>
    <w:uiPriority w:val="1"/>
    <w:qFormat/>
    <w:rsid w:val="00014C07"/>
    <w:pPr>
      <w:spacing w:after="0" w:line="240" w:lineRule="auto"/>
    </w:pPr>
  </w:style>
  <w:style w:type="paragraph" w:styleId="ListParagraph">
    <w:name w:val="List Paragraph"/>
    <w:basedOn w:val="Normal"/>
    <w:uiPriority w:val="34"/>
    <w:qFormat/>
    <w:rsid w:val="00A222AF"/>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80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D81"/>
    <w:rPr>
      <w:rFonts w:ascii="Tahoma" w:hAnsi="Tahoma" w:cs="Tahoma"/>
      <w:sz w:val="16"/>
      <w:szCs w:val="16"/>
    </w:rPr>
  </w:style>
  <w:style w:type="character" w:customStyle="1" w:styleId="Heading1Char">
    <w:name w:val="Heading 1 Char"/>
    <w:basedOn w:val="DefaultParagraphFont"/>
    <w:link w:val="Heading1"/>
    <w:uiPriority w:val="9"/>
    <w:rsid w:val="00985C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7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15F7-D480-40B9-A2AF-CA551D39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Kevin O'Regan</cp:lastModifiedBy>
  <cp:revision>11</cp:revision>
  <cp:lastPrinted>2021-03-03T22:28:00Z</cp:lastPrinted>
  <dcterms:created xsi:type="dcterms:W3CDTF">2024-10-15T21:14:00Z</dcterms:created>
  <dcterms:modified xsi:type="dcterms:W3CDTF">2024-10-16T16:43:00Z</dcterms:modified>
</cp:coreProperties>
</file>